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rFonts w:hint="eastAsia"/>
        </w:rPr>
        <w:t>“大食物观”统领国土空间开发和保护格局重塑</w:t>
      </w:r>
    </w:p>
    <w:p>
      <w:pPr>
        <w:rPr>
          <w:rFonts w:hint="eastAsia"/>
        </w:rPr>
      </w:pPr>
      <w:r>
        <w:rPr>
          <w:rFonts w:hint="eastAsia"/>
        </w:rPr>
        <w:fldChar w:fldCharType="begin"/>
      </w:r>
      <w:r>
        <w:rPr>
          <w:rFonts w:hint="eastAsia"/>
        </w:rPr>
        <w:instrText xml:space="preserve"> HYPERLINK "https://mp.weixin.qq.com/s/3QO0UwO23_M_iwA0V9JYyQ" </w:instrText>
      </w:r>
      <w:r>
        <w:rPr>
          <w:rFonts w:hint="eastAsia"/>
        </w:rPr>
        <w:fldChar w:fldCharType="separate"/>
      </w:r>
      <w:r>
        <w:rPr>
          <w:rStyle w:val="5"/>
          <w:rFonts w:hint="eastAsia"/>
        </w:rPr>
        <w:t>https://mp.weixin.qq.com/s/3QO0UwO23_M_iwA0V9JYyQ</w:t>
      </w:r>
      <w:r>
        <w:rPr>
          <w:rFonts w:hint="eastAsia"/>
        </w:rPr>
        <w:fldChar w:fldCharType="end"/>
      </w:r>
    </w:p>
    <w:p>
      <w:pPr>
        <w:rPr>
          <w:rFonts w:hint="default" w:eastAsiaTheme="minorEastAsia"/>
          <w:lang w:val="en-US" w:eastAsia="zh-CN"/>
        </w:rPr>
      </w:pPr>
      <w:r>
        <w:rPr>
          <w:rFonts w:hint="eastAsia"/>
        </w:rPr>
        <w:t>贯彻习近平法治思想和生态文明思想构建西藏国土空间开发保护新格局</w:t>
      </w:r>
      <w:r>
        <w:rPr>
          <w:rFonts w:hint="eastAsia"/>
          <w:lang w:eastAsia="zh-CN"/>
        </w:rPr>
        <w:t>——</w:t>
      </w:r>
      <w:r>
        <w:rPr>
          <w:rFonts w:hint="eastAsia"/>
          <w:lang w:val="en-US" w:eastAsia="zh-CN"/>
        </w:rPr>
        <w:t>论文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UzMmM0Yjk2YjBjODAzYTY1NzQ1MDhhYmQ0MjUifQ=="/>
  </w:docVars>
  <w:rsids>
    <w:rsidRoot w:val="00000000"/>
    <w:rsid w:val="445C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21</Characters>
  <Lines>0</Lines>
  <Paragraphs>0</Paragraphs>
  <TotalTime>36</TotalTime>
  <ScaleCrop>false</ScaleCrop>
  <LinksUpToDate>false</LinksUpToDate>
  <CharactersWithSpaces>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2023-06-20T13:29:26Z</dcterms:created>
  <dc:creator>dell</dc:creator>
  <cp:lastModifiedBy>WPS_1683622284</cp:lastModifiedBy>
  <dcterms:modified xsi:type="dcterms:W3CDTF">2023-06-20T14:06:36Z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452A7CCADCF249BFB5BA18C63934F6E0_12</vt:lpwstr>
  </property>
</Properties>
</file>